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87A" w:rsidRDefault="00DF287A" w:rsidP="00342EE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DF287A" w:rsidRDefault="00DF287A" w:rsidP="00342EE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DF287A" w:rsidRDefault="00DF287A" w:rsidP="00342EE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F287A" w:rsidRDefault="00DF287A" w:rsidP="00342EE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DF287A" w:rsidRDefault="00DF287A" w:rsidP="00342EE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DF287A" w:rsidRDefault="00DF287A" w:rsidP="00342EE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F287A" w:rsidRDefault="00DF287A" w:rsidP="00342EEB">
      <w:pPr>
        <w:tabs>
          <w:tab w:val="left" w:pos="935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</w:p>
    <w:p w:rsidR="00DF287A" w:rsidRDefault="00DF287A" w:rsidP="00342EEB">
      <w:pPr>
        <w:tabs>
          <w:tab w:val="left" w:pos="935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DF287A" w:rsidRDefault="000F2941" w:rsidP="00342EEB">
      <w:pPr>
        <w:tabs>
          <w:tab w:val="left" w:pos="935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 июня 2021 года № 33</w:t>
      </w:r>
      <w:r w:rsidR="004E5DD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DF287A" w:rsidRDefault="00DF287A" w:rsidP="00342EEB">
      <w:pPr>
        <w:tabs>
          <w:tab w:val="left" w:pos="935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287A" w:rsidRDefault="00DF287A" w:rsidP="00342EEB">
      <w:pPr>
        <w:tabs>
          <w:tab w:val="left" w:pos="935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Прокопьевск</w:t>
      </w:r>
    </w:p>
    <w:p w:rsidR="00DF287A" w:rsidRDefault="00DF287A" w:rsidP="00342EEB">
      <w:pPr>
        <w:pStyle w:val="ConsPlusTitle"/>
        <w:jc w:val="center"/>
      </w:pPr>
    </w:p>
    <w:p w:rsidR="00DF287A" w:rsidRPr="00FC424E" w:rsidRDefault="00611706" w:rsidP="00342E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C08D8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Pr="00B65A3D">
        <w:rPr>
          <w:rFonts w:ascii="Times New Roman" w:hAnsi="Times New Roman" w:cs="Times New Roman"/>
          <w:sz w:val="28"/>
          <w:szCs w:val="28"/>
        </w:rPr>
        <w:t xml:space="preserve"> </w:t>
      </w:r>
      <w:r w:rsidR="001E7F0D">
        <w:rPr>
          <w:rFonts w:ascii="Times New Roman" w:hAnsi="Times New Roman" w:cs="Times New Roman"/>
          <w:sz w:val="28"/>
          <w:szCs w:val="28"/>
        </w:rPr>
        <w:t>Совета народных депутатов Прокопьевского муниципального округа от 29.10.2020 № 199 «</w:t>
      </w:r>
      <w:r w:rsidR="00FC424E">
        <w:rPr>
          <w:rFonts w:ascii="Times New Roman" w:hAnsi="Times New Roman" w:cs="Times New Roman"/>
          <w:sz w:val="28"/>
          <w:szCs w:val="28"/>
        </w:rPr>
        <w:t>О</w:t>
      </w:r>
      <w:r w:rsidR="00FC424E" w:rsidRPr="00FC424E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</w:t>
      </w:r>
      <w:r w:rsidR="00A94E8E">
        <w:rPr>
          <w:rFonts w:ascii="Times New Roman" w:hAnsi="Times New Roman" w:cs="Times New Roman"/>
          <w:sz w:val="28"/>
          <w:szCs w:val="28"/>
        </w:rPr>
        <w:t xml:space="preserve"> </w:t>
      </w:r>
      <w:r w:rsidR="00FC424E" w:rsidRPr="00FC424E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FC424E">
        <w:rPr>
          <w:rFonts w:ascii="Times New Roman" w:hAnsi="Times New Roman" w:cs="Times New Roman"/>
          <w:sz w:val="28"/>
          <w:szCs w:val="28"/>
        </w:rPr>
        <w:t>П</w:t>
      </w:r>
      <w:r w:rsidR="00FC424E" w:rsidRPr="00FC424E">
        <w:rPr>
          <w:rFonts w:ascii="Times New Roman" w:hAnsi="Times New Roman" w:cs="Times New Roman"/>
          <w:sz w:val="28"/>
          <w:szCs w:val="28"/>
        </w:rPr>
        <w:t>рокопьевского муниципального округа</w:t>
      </w:r>
      <w:r w:rsidR="00A94E8E">
        <w:rPr>
          <w:rFonts w:ascii="Times New Roman" w:hAnsi="Times New Roman" w:cs="Times New Roman"/>
          <w:sz w:val="28"/>
          <w:szCs w:val="28"/>
        </w:rPr>
        <w:t xml:space="preserve"> </w:t>
      </w:r>
      <w:r w:rsidR="00FC424E" w:rsidRPr="00FC424E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 w:rsidR="001E7F0D">
        <w:rPr>
          <w:rFonts w:ascii="Times New Roman" w:hAnsi="Times New Roman" w:cs="Times New Roman"/>
          <w:sz w:val="28"/>
          <w:szCs w:val="28"/>
        </w:rPr>
        <w:t>»</w:t>
      </w:r>
    </w:p>
    <w:p w:rsidR="00DF287A" w:rsidRPr="00FC424E" w:rsidRDefault="00DF287A" w:rsidP="00342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706" w:rsidRPr="001C3845" w:rsidRDefault="00BF4CD8" w:rsidP="006117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CD8">
        <w:rPr>
          <w:rFonts w:ascii="Times New Roman" w:hAnsi="Times New Roman" w:cs="Times New Roman"/>
          <w:sz w:val="28"/>
          <w:szCs w:val="28"/>
        </w:rPr>
        <w:t>В связи с произошедшими кадровыми изменениями</w:t>
      </w:r>
      <w:r w:rsidR="00611706">
        <w:rPr>
          <w:rFonts w:ascii="Times New Roman" w:hAnsi="Times New Roman" w:cs="Times New Roman"/>
          <w:sz w:val="28"/>
          <w:szCs w:val="28"/>
        </w:rPr>
        <w:t xml:space="preserve">, </w:t>
      </w:r>
      <w:r w:rsidR="001C3845" w:rsidRPr="001C3845">
        <w:rPr>
          <w:rFonts w:ascii="Times New Roman" w:hAnsi="Times New Roman" w:cs="Times New Roman"/>
          <w:sz w:val="28"/>
          <w:szCs w:val="28"/>
        </w:rPr>
        <w:t>руководствуясь</w:t>
      </w:r>
      <w:r w:rsidR="00FA5E9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611706" w:rsidRPr="001C384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61170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Прокопьевский </w:t>
      </w:r>
      <w:proofErr w:type="gramStart"/>
      <w:r w:rsidR="00611706"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 w:rsidR="00611706">
        <w:rPr>
          <w:rFonts w:ascii="Times New Roman" w:hAnsi="Times New Roman" w:cs="Times New Roman"/>
          <w:sz w:val="28"/>
          <w:szCs w:val="28"/>
        </w:rPr>
        <w:t xml:space="preserve"> округ Кемеровской области – Кузбасса,</w:t>
      </w:r>
    </w:p>
    <w:p w:rsidR="00FC424E" w:rsidRPr="00FC424E" w:rsidRDefault="00FC424E" w:rsidP="00342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424E" w:rsidRPr="00FC424E" w:rsidRDefault="00FC424E" w:rsidP="00D12C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424E">
        <w:rPr>
          <w:rFonts w:ascii="Times New Roman" w:hAnsi="Times New Roman" w:cs="Times New Roman"/>
          <w:sz w:val="28"/>
          <w:szCs w:val="28"/>
        </w:rPr>
        <w:t>Совет народных депутатов Прокопьевского муниципального округа</w:t>
      </w:r>
      <w:r w:rsidR="0018411C">
        <w:rPr>
          <w:rFonts w:ascii="Times New Roman" w:hAnsi="Times New Roman" w:cs="Times New Roman"/>
          <w:sz w:val="28"/>
          <w:szCs w:val="28"/>
        </w:rPr>
        <w:t xml:space="preserve"> решил</w:t>
      </w:r>
      <w:r w:rsidRPr="00FC424E">
        <w:rPr>
          <w:rFonts w:ascii="Times New Roman" w:hAnsi="Times New Roman" w:cs="Times New Roman"/>
          <w:sz w:val="28"/>
          <w:szCs w:val="28"/>
        </w:rPr>
        <w:t>:</w:t>
      </w:r>
    </w:p>
    <w:p w:rsidR="00FC424E" w:rsidRPr="00FC424E" w:rsidRDefault="00FC424E" w:rsidP="00342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287A" w:rsidRPr="009F2C9A" w:rsidRDefault="001E7F0D" w:rsidP="009F2C9A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2C9A">
        <w:rPr>
          <w:rFonts w:ascii="Times New Roman" w:hAnsi="Times New Roman" w:cs="Times New Roman"/>
          <w:sz w:val="28"/>
          <w:szCs w:val="28"/>
        </w:rPr>
        <w:t>Внести в решение Совета народных депутатов Прокопьевского муниципального округа от 29.10.2020 № 199 «О комиссии по соблюдению требований к служебному поведению муниципальных служащих Прокопьевского муниципального округа и урегулированию конфликта интересов»</w:t>
      </w:r>
      <w:r w:rsidR="00611706" w:rsidRPr="00611706">
        <w:rPr>
          <w:sz w:val="28"/>
          <w:szCs w:val="28"/>
        </w:rPr>
        <w:t xml:space="preserve"> </w:t>
      </w:r>
      <w:r w:rsidR="00611706" w:rsidRPr="00611706">
        <w:rPr>
          <w:rFonts w:ascii="Times New Roman" w:hAnsi="Times New Roman" w:cs="Times New Roman"/>
          <w:sz w:val="28"/>
          <w:szCs w:val="28"/>
        </w:rPr>
        <w:t>(в ред. 25.03.2021 № 276)</w:t>
      </w:r>
      <w:r w:rsidR="003A5401">
        <w:rPr>
          <w:rFonts w:ascii="Times New Roman" w:hAnsi="Times New Roman" w:cs="Times New Roman"/>
          <w:sz w:val="28"/>
          <w:szCs w:val="28"/>
        </w:rPr>
        <w:t xml:space="preserve"> </w:t>
      </w:r>
      <w:r w:rsidRPr="009F2C9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F287A" w:rsidRDefault="00611706" w:rsidP="009F2C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3B85">
        <w:rPr>
          <w:rFonts w:ascii="Times New Roman" w:hAnsi="Times New Roman" w:cs="Times New Roman"/>
          <w:sz w:val="28"/>
          <w:szCs w:val="28"/>
        </w:rPr>
        <w:t>.1</w:t>
      </w:r>
      <w:r w:rsidR="00DF287A" w:rsidRPr="00FC424E">
        <w:rPr>
          <w:rFonts w:ascii="Times New Roman" w:hAnsi="Times New Roman" w:cs="Times New Roman"/>
          <w:sz w:val="28"/>
          <w:szCs w:val="28"/>
        </w:rPr>
        <w:t xml:space="preserve">. </w:t>
      </w:r>
      <w:r w:rsidR="003459CC">
        <w:rPr>
          <w:rFonts w:ascii="Times New Roman" w:hAnsi="Times New Roman" w:cs="Times New Roman"/>
          <w:sz w:val="28"/>
          <w:szCs w:val="28"/>
        </w:rPr>
        <w:t xml:space="preserve">Приложение 2 решения изложить в новой редакции </w:t>
      </w:r>
      <w:proofErr w:type="gramStart"/>
      <w:r w:rsidR="003459CC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3459C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E27B3" w:rsidRPr="00FC424E" w:rsidRDefault="00611706" w:rsidP="00345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27B3" w:rsidRPr="00FC424E">
        <w:rPr>
          <w:rFonts w:ascii="Times New Roman" w:hAnsi="Times New Roman" w:cs="Times New Roman"/>
          <w:sz w:val="28"/>
          <w:szCs w:val="28"/>
        </w:rPr>
        <w:t xml:space="preserve">. </w:t>
      </w:r>
      <w:r w:rsidR="003459CC" w:rsidRPr="00FC424E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«Сельская новь».</w:t>
      </w:r>
    </w:p>
    <w:p w:rsidR="00FC424E" w:rsidRPr="00FC424E" w:rsidRDefault="00611706" w:rsidP="00D12C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27B3">
        <w:rPr>
          <w:rFonts w:ascii="Times New Roman" w:hAnsi="Times New Roman" w:cs="Times New Roman"/>
          <w:sz w:val="28"/>
          <w:szCs w:val="28"/>
        </w:rPr>
        <w:t xml:space="preserve">. </w:t>
      </w:r>
      <w:r w:rsidR="003459CC" w:rsidRPr="00FC424E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FC424E" w:rsidRPr="00FC424E" w:rsidRDefault="002E27B3" w:rsidP="00D12C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424E" w:rsidRPr="00FC42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59CC" w:rsidRPr="00FC42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459CC" w:rsidRPr="00FC424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комиссии по вопросам местного самоуправления, правоохранительной деятельности и депутатской этики А.И. Чернову.</w:t>
      </w:r>
    </w:p>
    <w:p w:rsidR="00FC424E" w:rsidRPr="00FC424E" w:rsidRDefault="00FC424E" w:rsidP="00342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75" w:type="dxa"/>
        <w:tblInd w:w="14" w:type="dxa"/>
        <w:tblLook w:val="04A0" w:firstRow="1" w:lastRow="0" w:firstColumn="1" w:lastColumn="0" w:noHBand="0" w:noVBand="1"/>
      </w:tblPr>
      <w:tblGrid>
        <w:gridCol w:w="4205"/>
        <w:gridCol w:w="5670"/>
      </w:tblGrid>
      <w:tr w:rsidR="00FC424E" w:rsidRPr="00FC424E" w:rsidTr="003B6EF5">
        <w:trPr>
          <w:trHeight w:val="752"/>
        </w:trPr>
        <w:tc>
          <w:tcPr>
            <w:tcW w:w="4205" w:type="dxa"/>
            <w:shd w:val="clear" w:color="auto" w:fill="auto"/>
          </w:tcPr>
          <w:p w:rsidR="00BF6013" w:rsidRDefault="00FC424E" w:rsidP="00342EE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Прокопьевского</w:t>
            </w:r>
          </w:p>
          <w:p w:rsidR="00BF6013" w:rsidRDefault="00FC424E" w:rsidP="00BF6013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BF6013" w:rsidRDefault="00BF6013" w:rsidP="00BF6013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24E" w:rsidRPr="00FC424E" w:rsidRDefault="00FC424E" w:rsidP="00BF6013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Н.Г. Шабалина</w:t>
            </w:r>
          </w:p>
        </w:tc>
        <w:tc>
          <w:tcPr>
            <w:tcW w:w="5670" w:type="dxa"/>
            <w:shd w:val="clear" w:color="auto" w:fill="auto"/>
          </w:tcPr>
          <w:p w:rsidR="00BF6013" w:rsidRDefault="00FC424E" w:rsidP="00342EE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FC424E" w:rsidRPr="00FC424E" w:rsidRDefault="00BF6013" w:rsidP="00342EE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Прокопьевского муниципального </w:t>
            </w:r>
            <w:r w:rsidR="00FC424E" w:rsidRPr="00FC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  <w:p w:rsidR="00FC424E" w:rsidRPr="00FC424E" w:rsidRDefault="00FC424E" w:rsidP="00342EE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24E" w:rsidRPr="00FC424E" w:rsidRDefault="00FC424E" w:rsidP="00BF6013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И.А. Лошманкина</w:t>
            </w:r>
          </w:p>
        </w:tc>
      </w:tr>
    </w:tbl>
    <w:p w:rsidR="00342EEB" w:rsidRDefault="00342EEB" w:rsidP="00342E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0C74C8" w:rsidRPr="00FC424E" w:rsidRDefault="000C74C8" w:rsidP="00342E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FC424E">
        <w:rPr>
          <w:rFonts w:ascii="Times New Roman" w:hAnsi="Times New Roman" w:cs="Times New Roman"/>
          <w:sz w:val="24"/>
          <w:szCs w:val="28"/>
        </w:rPr>
        <w:lastRenderedPageBreak/>
        <w:t>Приложение к решению</w:t>
      </w:r>
    </w:p>
    <w:p w:rsidR="000C74C8" w:rsidRPr="00FC424E" w:rsidRDefault="000C74C8" w:rsidP="00342E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FC424E">
        <w:rPr>
          <w:rFonts w:ascii="Times New Roman" w:hAnsi="Times New Roman" w:cs="Times New Roman"/>
          <w:sz w:val="24"/>
          <w:szCs w:val="28"/>
        </w:rPr>
        <w:t>Совета народных депутатов</w:t>
      </w:r>
    </w:p>
    <w:p w:rsidR="000C74C8" w:rsidRPr="00FC424E" w:rsidRDefault="000C74C8" w:rsidP="00342E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FC424E">
        <w:rPr>
          <w:rFonts w:ascii="Times New Roman" w:hAnsi="Times New Roman" w:cs="Times New Roman"/>
          <w:sz w:val="24"/>
          <w:szCs w:val="28"/>
        </w:rPr>
        <w:t>Прокопьевского муниципального округа</w:t>
      </w:r>
    </w:p>
    <w:p w:rsidR="000C74C8" w:rsidRDefault="000C74C8" w:rsidP="00342EEB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FC424E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от </w:t>
      </w:r>
      <w:r w:rsidR="000F2941">
        <w:rPr>
          <w:rFonts w:ascii="Times New Roman" w:eastAsiaTheme="minorHAnsi" w:hAnsi="Times New Roman" w:cs="Times New Roman"/>
          <w:sz w:val="24"/>
          <w:szCs w:val="28"/>
          <w:lang w:eastAsia="en-US"/>
        </w:rPr>
        <w:t>03.06.</w:t>
      </w:r>
      <w:r w:rsidR="003A5401">
        <w:rPr>
          <w:rFonts w:ascii="Times New Roman" w:eastAsiaTheme="minorHAnsi" w:hAnsi="Times New Roman" w:cs="Times New Roman"/>
          <w:sz w:val="24"/>
          <w:szCs w:val="28"/>
          <w:lang w:eastAsia="en-US"/>
        </w:rPr>
        <w:t>2021</w:t>
      </w:r>
      <w:r w:rsidRPr="00FC424E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№</w:t>
      </w:r>
      <w:r w:rsidR="000F2941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33</w:t>
      </w:r>
      <w:r w:rsidR="004E5DDA">
        <w:rPr>
          <w:rFonts w:ascii="Times New Roman" w:eastAsiaTheme="minorHAnsi" w:hAnsi="Times New Roman" w:cs="Times New Roman"/>
          <w:sz w:val="24"/>
          <w:szCs w:val="28"/>
          <w:lang w:eastAsia="en-US"/>
        </w:rPr>
        <w:t>9</w:t>
      </w:r>
      <w:bookmarkStart w:id="0" w:name="_GoBack"/>
      <w:bookmarkEnd w:id="0"/>
    </w:p>
    <w:p w:rsidR="00DF287A" w:rsidRPr="00FC424E" w:rsidRDefault="00DF287A" w:rsidP="00342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287A" w:rsidRPr="00FC424E" w:rsidRDefault="00DF287A" w:rsidP="00342E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61"/>
      <w:bookmarkEnd w:id="1"/>
      <w:r w:rsidRPr="00FC424E">
        <w:rPr>
          <w:rFonts w:ascii="Times New Roman" w:hAnsi="Times New Roman" w:cs="Times New Roman"/>
          <w:sz w:val="28"/>
          <w:szCs w:val="28"/>
        </w:rPr>
        <w:t>СОСТАВ</w:t>
      </w:r>
    </w:p>
    <w:p w:rsidR="00DF287A" w:rsidRPr="00FC424E" w:rsidRDefault="000C74C8" w:rsidP="00342E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424E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</w:t>
      </w:r>
    </w:p>
    <w:p w:rsidR="00DF287A" w:rsidRPr="00FC424E" w:rsidRDefault="000C74C8" w:rsidP="00342E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424E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C424E">
        <w:rPr>
          <w:rFonts w:ascii="Times New Roman" w:hAnsi="Times New Roman" w:cs="Times New Roman"/>
          <w:sz w:val="28"/>
          <w:szCs w:val="28"/>
        </w:rPr>
        <w:t>рокопьевского муниципального округа</w:t>
      </w:r>
    </w:p>
    <w:p w:rsidR="00DF287A" w:rsidRPr="00FC424E" w:rsidRDefault="000C74C8" w:rsidP="00342E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424E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DF287A" w:rsidRPr="00FC424E" w:rsidRDefault="00DF287A" w:rsidP="00342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284"/>
        <w:gridCol w:w="4252"/>
      </w:tblGrid>
      <w:tr w:rsidR="00611706" w:rsidRPr="00FC424E" w:rsidTr="003A5401">
        <w:tc>
          <w:tcPr>
            <w:tcW w:w="5165" w:type="dxa"/>
          </w:tcPr>
          <w:p w:rsidR="003A5401" w:rsidRDefault="003A5401" w:rsidP="001E4C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3A5401">
              <w:rPr>
                <w:rFonts w:ascii="Times New Roman" w:hAnsi="Times New Roman" w:cs="Times New Roman"/>
                <w:b/>
                <w:sz w:val="28"/>
                <w:szCs w:val="28"/>
              </w:rPr>
              <w:t>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11706" w:rsidRPr="00FC424E" w:rsidRDefault="00611706" w:rsidP="001E4C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Вагнер Светлана Николаевна</w:t>
            </w:r>
          </w:p>
        </w:tc>
        <w:tc>
          <w:tcPr>
            <w:tcW w:w="284" w:type="dxa"/>
          </w:tcPr>
          <w:p w:rsidR="00611706" w:rsidRPr="00FC424E" w:rsidRDefault="00611706" w:rsidP="00186B9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611706" w:rsidRPr="00FC424E" w:rsidRDefault="00611706" w:rsidP="003A5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 xml:space="preserve"> главы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управляющий делами администрации</w:t>
            </w:r>
          </w:p>
        </w:tc>
      </w:tr>
      <w:tr w:rsidR="003A5401" w:rsidRPr="00FC424E" w:rsidTr="003A5401">
        <w:tc>
          <w:tcPr>
            <w:tcW w:w="5165" w:type="dxa"/>
          </w:tcPr>
          <w:p w:rsidR="003A5401" w:rsidRPr="003A5401" w:rsidRDefault="003A5401" w:rsidP="00FA1F1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401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комиссии:</w:t>
            </w:r>
          </w:p>
          <w:p w:rsidR="003A5401" w:rsidRPr="00FC424E" w:rsidRDefault="003A5401" w:rsidP="003A5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 xml:space="preserve">Юрков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>Михаил Владимирович</w:t>
            </w:r>
          </w:p>
        </w:tc>
        <w:tc>
          <w:tcPr>
            <w:tcW w:w="284" w:type="dxa"/>
          </w:tcPr>
          <w:p w:rsidR="003A5401" w:rsidRPr="00FC424E" w:rsidRDefault="003A5401" w:rsidP="00FA1F1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3A5401" w:rsidRPr="00FC424E" w:rsidRDefault="003A5401" w:rsidP="003A5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 xml:space="preserve"> главы округа по взаимодействию с административными органами, мобилизационной подготовке, ГО и ЧС</w:t>
            </w:r>
          </w:p>
        </w:tc>
      </w:tr>
      <w:tr w:rsidR="003A5401" w:rsidRPr="00FC424E" w:rsidTr="003A5401">
        <w:tc>
          <w:tcPr>
            <w:tcW w:w="5165" w:type="dxa"/>
          </w:tcPr>
          <w:p w:rsidR="003A5401" w:rsidRPr="003A5401" w:rsidRDefault="003A5401" w:rsidP="00342EEB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3A5401">
              <w:rPr>
                <w:rFonts w:ascii="Times New Roman" w:hAnsi="Times New Roman" w:cs="Times New Roman"/>
                <w:b/>
                <w:sz w:val="28"/>
                <w:szCs w:val="28"/>
              </w:rPr>
              <w:t>екретарь комиссии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A5401" w:rsidRPr="00FC424E" w:rsidRDefault="003A5401" w:rsidP="003A5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>Калачева Ирина Валерьевна</w:t>
            </w:r>
          </w:p>
        </w:tc>
        <w:tc>
          <w:tcPr>
            <w:tcW w:w="284" w:type="dxa"/>
          </w:tcPr>
          <w:p w:rsidR="003A5401" w:rsidRPr="00FC424E" w:rsidRDefault="003A5401" w:rsidP="00342EE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3A5401" w:rsidRPr="00FC424E" w:rsidRDefault="003A5401" w:rsidP="003A5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по кадрам и муниципальной службе,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5401" w:rsidRPr="00FC424E" w:rsidTr="003A5401">
        <w:tc>
          <w:tcPr>
            <w:tcW w:w="9701" w:type="dxa"/>
            <w:gridSpan w:val="3"/>
          </w:tcPr>
          <w:p w:rsidR="003A5401" w:rsidRDefault="003A5401" w:rsidP="003A540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401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3A5401" w:rsidRPr="003A5401" w:rsidRDefault="003A5401" w:rsidP="003A540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5401" w:rsidRPr="00FC424E" w:rsidTr="003A5401">
        <w:tc>
          <w:tcPr>
            <w:tcW w:w="5165" w:type="dxa"/>
          </w:tcPr>
          <w:p w:rsidR="003A5401" w:rsidRPr="00FC424E" w:rsidRDefault="003A5401" w:rsidP="003A5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Мотерн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Вячеславовна</w:t>
            </w:r>
          </w:p>
        </w:tc>
        <w:tc>
          <w:tcPr>
            <w:tcW w:w="284" w:type="dxa"/>
          </w:tcPr>
          <w:p w:rsidR="003A5401" w:rsidRPr="00FC424E" w:rsidRDefault="003A5401" w:rsidP="00186B9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3A5401" w:rsidRPr="00FC424E" w:rsidRDefault="003A5401" w:rsidP="00611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Контрольно-счетной палаты Прокопьевского муниципального округа </w:t>
            </w:r>
          </w:p>
        </w:tc>
      </w:tr>
      <w:tr w:rsidR="003A5401" w:rsidRPr="00FC424E" w:rsidTr="003A5401">
        <w:tc>
          <w:tcPr>
            <w:tcW w:w="5165" w:type="dxa"/>
          </w:tcPr>
          <w:p w:rsidR="003A5401" w:rsidRPr="00FC424E" w:rsidRDefault="003A5401" w:rsidP="003A5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>Игнатенко Дмитрий Владимирович</w:t>
            </w:r>
          </w:p>
        </w:tc>
        <w:tc>
          <w:tcPr>
            <w:tcW w:w="284" w:type="dxa"/>
          </w:tcPr>
          <w:p w:rsidR="003A5401" w:rsidRPr="00FC424E" w:rsidRDefault="003A5401" w:rsidP="00342EE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3A5401" w:rsidRPr="00FC424E" w:rsidRDefault="003A5401" w:rsidP="00342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аппарата администрации</w:t>
            </w:r>
          </w:p>
        </w:tc>
      </w:tr>
      <w:tr w:rsidR="003A5401" w:rsidRPr="00FC424E" w:rsidTr="003A5401">
        <w:tc>
          <w:tcPr>
            <w:tcW w:w="5165" w:type="dxa"/>
          </w:tcPr>
          <w:p w:rsidR="003A5401" w:rsidRPr="00FC424E" w:rsidRDefault="003A5401" w:rsidP="003A5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Марина Владимировна</w:t>
            </w:r>
          </w:p>
        </w:tc>
        <w:tc>
          <w:tcPr>
            <w:tcW w:w="284" w:type="dxa"/>
          </w:tcPr>
          <w:p w:rsidR="003A5401" w:rsidRPr="00FC424E" w:rsidRDefault="003A5401" w:rsidP="00B703E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3A5401" w:rsidRPr="00FC424E" w:rsidRDefault="003A5401" w:rsidP="00B703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СЗН администрации Прокопьевского муниципального округа</w:t>
            </w:r>
          </w:p>
        </w:tc>
      </w:tr>
      <w:tr w:rsidR="003A5401" w:rsidRPr="00FC424E" w:rsidTr="003A5401">
        <w:tc>
          <w:tcPr>
            <w:tcW w:w="5165" w:type="dxa"/>
          </w:tcPr>
          <w:p w:rsidR="003A5401" w:rsidRPr="00FC424E" w:rsidRDefault="003A5401" w:rsidP="003A5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>Тихонова Наталья Владимировна</w:t>
            </w:r>
          </w:p>
        </w:tc>
        <w:tc>
          <w:tcPr>
            <w:tcW w:w="284" w:type="dxa"/>
          </w:tcPr>
          <w:p w:rsidR="003A5401" w:rsidRPr="00FC424E" w:rsidRDefault="003A5401" w:rsidP="00342EE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3A5401" w:rsidRPr="00FC424E" w:rsidRDefault="003A5401" w:rsidP="00342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ветеранов Прокопьевского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3A5401" w:rsidRPr="00FC424E" w:rsidTr="003A5401">
        <w:tc>
          <w:tcPr>
            <w:tcW w:w="5165" w:type="dxa"/>
          </w:tcPr>
          <w:p w:rsidR="003A5401" w:rsidRPr="00FC424E" w:rsidRDefault="003A5401" w:rsidP="003A5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Тормышева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284" w:type="dxa"/>
          </w:tcPr>
          <w:p w:rsidR="003A5401" w:rsidRPr="00FC424E" w:rsidRDefault="003A5401" w:rsidP="00342EE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3A5401" w:rsidRPr="00FC424E" w:rsidRDefault="003A5401" w:rsidP="005F5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профсоюза органов местного самоуправления, их отраслевых (функциональных) органов и муниципальных учреждений Прокопьевского муниципального района </w:t>
            </w:r>
          </w:p>
        </w:tc>
      </w:tr>
      <w:tr w:rsidR="003A5401" w:rsidRPr="00FC424E" w:rsidTr="003A5401">
        <w:tc>
          <w:tcPr>
            <w:tcW w:w="5165" w:type="dxa"/>
          </w:tcPr>
          <w:p w:rsidR="003A5401" w:rsidRPr="00FC424E" w:rsidRDefault="003A5401" w:rsidP="003A5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Михеев Дмитрий Николаевич</w:t>
            </w:r>
          </w:p>
        </w:tc>
        <w:tc>
          <w:tcPr>
            <w:tcW w:w="284" w:type="dxa"/>
          </w:tcPr>
          <w:p w:rsidR="003A5401" w:rsidRPr="00FC424E" w:rsidRDefault="003A5401" w:rsidP="00342EE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:rsidR="003A5401" w:rsidRPr="00FC424E" w:rsidRDefault="003A5401" w:rsidP="007622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 xml:space="preserve"> кафедры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социально-гуманитарных дисциплин </w:t>
            </w: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>филиала федерального государственного бюджетного образовательного учреждения высшего профессионального образования "Кузбасский государственный технический университет имени Т.Ф. Горбачева" в г. Прокопьевске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(филиал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КузГТУ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г. Прокопьевске)</w:t>
            </w:r>
          </w:p>
        </w:tc>
      </w:tr>
    </w:tbl>
    <w:p w:rsidR="00DF287A" w:rsidRPr="00FC424E" w:rsidRDefault="00DF287A" w:rsidP="00342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74C8" w:rsidRPr="00F8243C" w:rsidRDefault="000C74C8" w:rsidP="00342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43C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0C74C8" w:rsidRPr="00F8243C" w:rsidRDefault="000C74C8" w:rsidP="00342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43C"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округа </w:t>
      </w:r>
      <w:r w:rsidRPr="00F8243C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142368">
        <w:rPr>
          <w:rFonts w:ascii="Times New Roman" w:hAnsi="Times New Roman" w:cs="Times New Roman"/>
          <w:sz w:val="28"/>
          <w:szCs w:val="28"/>
        </w:rPr>
        <w:t xml:space="preserve">     </w:t>
      </w:r>
      <w:r w:rsidRPr="00F8243C">
        <w:rPr>
          <w:rFonts w:ascii="Times New Roman" w:hAnsi="Times New Roman" w:cs="Times New Roman"/>
          <w:sz w:val="28"/>
          <w:szCs w:val="28"/>
        </w:rPr>
        <w:t xml:space="preserve">     </w:t>
      </w:r>
      <w:r w:rsidR="00BA2DF0">
        <w:rPr>
          <w:rFonts w:ascii="Times New Roman" w:hAnsi="Times New Roman" w:cs="Times New Roman"/>
          <w:sz w:val="28"/>
          <w:szCs w:val="28"/>
        </w:rPr>
        <w:t xml:space="preserve"> </w:t>
      </w:r>
      <w:r w:rsidRPr="00F8243C">
        <w:rPr>
          <w:rFonts w:ascii="Times New Roman" w:hAnsi="Times New Roman" w:cs="Times New Roman"/>
          <w:sz w:val="28"/>
          <w:szCs w:val="28"/>
        </w:rPr>
        <w:t>И.А. Лошманкина</w:t>
      </w:r>
    </w:p>
    <w:sectPr w:rsidR="000C74C8" w:rsidRPr="00F8243C" w:rsidSect="000C74C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55349"/>
    <w:multiLevelType w:val="hybridMultilevel"/>
    <w:tmpl w:val="F8C426CA"/>
    <w:lvl w:ilvl="0" w:tplc="2D9AB8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7A"/>
    <w:rsid w:val="0004047E"/>
    <w:rsid w:val="00054A2B"/>
    <w:rsid w:val="00060B44"/>
    <w:rsid w:val="00082FEB"/>
    <w:rsid w:val="00085990"/>
    <w:rsid w:val="000A7CF6"/>
    <w:rsid w:val="000A7D47"/>
    <w:rsid w:val="000C74C8"/>
    <w:rsid w:val="000D1A0A"/>
    <w:rsid w:val="000F1C5B"/>
    <w:rsid w:val="000F2941"/>
    <w:rsid w:val="00142368"/>
    <w:rsid w:val="001468F1"/>
    <w:rsid w:val="00147313"/>
    <w:rsid w:val="00162735"/>
    <w:rsid w:val="0018411C"/>
    <w:rsid w:val="00197545"/>
    <w:rsid w:val="001B56D3"/>
    <w:rsid w:val="001C03EC"/>
    <w:rsid w:val="001C3845"/>
    <w:rsid w:val="001D73F5"/>
    <w:rsid w:val="001E7F0D"/>
    <w:rsid w:val="00200C00"/>
    <w:rsid w:val="00203839"/>
    <w:rsid w:val="00204F1C"/>
    <w:rsid w:val="002612FA"/>
    <w:rsid w:val="00273DBB"/>
    <w:rsid w:val="00281DF0"/>
    <w:rsid w:val="002B6684"/>
    <w:rsid w:val="002E27B3"/>
    <w:rsid w:val="002E5F51"/>
    <w:rsid w:val="0031155C"/>
    <w:rsid w:val="00314F40"/>
    <w:rsid w:val="0031797A"/>
    <w:rsid w:val="003276AC"/>
    <w:rsid w:val="00342EEB"/>
    <w:rsid w:val="003459CC"/>
    <w:rsid w:val="0038545F"/>
    <w:rsid w:val="003A5401"/>
    <w:rsid w:val="003A5750"/>
    <w:rsid w:val="003B6EF5"/>
    <w:rsid w:val="003C35E9"/>
    <w:rsid w:val="003F6CB3"/>
    <w:rsid w:val="00411A80"/>
    <w:rsid w:val="00463481"/>
    <w:rsid w:val="0047742B"/>
    <w:rsid w:val="0048178C"/>
    <w:rsid w:val="004903B2"/>
    <w:rsid w:val="00492E14"/>
    <w:rsid w:val="004D34EA"/>
    <w:rsid w:val="004E5DDA"/>
    <w:rsid w:val="004F6AFC"/>
    <w:rsid w:val="00502654"/>
    <w:rsid w:val="00507374"/>
    <w:rsid w:val="0053199B"/>
    <w:rsid w:val="0054551C"/>
    <w:rsid w:val="00594F7E"/>
    <w:rsid w:val="005F2E17"/>
    <w:rsid w:val="005F5203"/>
    <w:rsid w:val="005F5FAE"/>
    <w:rsid w:val="00611706"/>
    <w:rsid w:val="006453F7"/>
    <w:rsid w:val="00673B85"/>
    <w:rsid w:val="006864EF"/>
    <w:rsid w:val="006A30AB"/>
    <w:rsid w:val="006D71D1"/>
    <w:rsid w:val="006F1E9F"/>
    <w:rsid w:val="006F52C1"/>
    <w:rsid w:val="00712534"/>
    <w:rsid w:val="00715D1A"/>
    <w:rsid w:val="007622CD"/>
    <w:rsid w:val="007C6631"/>
    <w:rsid w:val="007C6AD2"/>
    <w:rsid w:val="007D36AB"/>
    <w:rsid w:val="007E119E"/>
    <w:rsid w:val="00806A66"/>
    <w:rsid w:val="008365BF"/>
    <w:rsid w:val="0085796C"/>
    <w:rsid w:val="00884A04"/>
    <w:rsid w:val="008B1C35"/>
    <w:rsid w:val="008B3E08"/>
    <w:rsid w:val="008B58D1"/>
    <w:rsid w:val="008C2BFB"/>
    <w:rsid w:val="00922570"/>
    <w:rsid w:val="0092327B"/>
    <w:rsid w:val="00926E36"/>
    <w:rsid w:val="009F2C9A"/>
    <w:rsid w:val="009F2F47"/>
    <w:rsid w:val="00A2024E"/>
    <w:rsid w:val="00A3352A"/>
    <w:rsid w:val="00A66D29"/>
    <w:rsid w:val="00A94E8E"/>
    <w:rsid w:val="00AB241E"/>
    <w:rsid w:val="00AD4B47"/>
    <w:rsid w:val="00B030DA"/>
    <w:rsid w:val="00B2275E"/>
    <w:rsid w:val="00B610F7"/>
    <w:rsid w:val="00BA2DF0"/>
    <w:rsid w:val="00BB2998"/>
    <w:rsid w:val="00BD6629"/>
    <w:rsid w:val="00BF0251"/>
    <w:rsid w:val="00BF057B"/>
    <w:rsid w:val="00BF4CD8"/>
    <w:rsid w:val="00BF6013"/>
    <w:rsid w:val="00C462C8"/>
    <w:rsid w:val="00C74204"/>
    <w:rsid w:val="00C8639D"/>
    <w:rsid w:val="00C87A6F"/>
    <w:rsid w:val="00CF4568"/>
    <w:rsid w:val="00D12C38"/>
    <w:rsid w:val="00D178F2"/>
    <w:rsid w:val="00D42AD0"/>
    <w:rsid w:val="00D53814"/>
    <w:rsid w:val="00D57358"/>
    <w:rsid w:val="00D93326"/>
    <w:rsid w:val="00DB3C9A"/>
    <w:rsid w:val="00DD1346"/>
    <w:rsid w:val="00DE6C77"/>
    <w:rsid w:val="00DF1390"/>
    <w:rsid w:val="00DF287A"/>
    <w:rsid w:val="00E967C2"/>
    <w:rsid w:val="00EA6330"/>
    <w:rsid w:val="00EF37CA"/>
    <w:rsid w:val="00EF7109"/>
    <w:rsid w:val="00F37D3B"/>
    <w:rsid w:val="00F72A1A"/>
    <w:rsid w:val="00F73885"/>
    <w:rsid w:val="00F95717"/>
    <w:rsid w:val="00FA438F"/>
    <w:rsid w:val="00FA5E93"/>
    <w:rsid w:val="00FC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2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2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28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C35E9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F72A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72A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rmal (Web)"/>
    <w:basedOn w:val="a"/>
    <w:uiPriority w:val="99"/>
    <w:unhideWhenUsed/>
    <w:rsid w:val="000A7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3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30A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F2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2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2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28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C35E9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F72A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72A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rmal (Web)"/>
    <w:basedOn w:val="a"/>
    <w:uiPriority w:val="99"/>
    <w:unhideWhenUsed/>
    <w:rsid w:val="000A7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3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30A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F2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8BA953C41A5EEDEA37888C922C651ABF187C5BF8307943612DB310B5DEEFB4C629398BEFD3EA13CDA5D2D6B4F1A737721L5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92B87-C65F-4D46-9B16-6ECA36E3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SOVET2</dc:creator>
  <cp:lastModifiedBy>SOVET2</cp:lastModifiedBy>
  <cp:revision>8</cp:revision>
  <cp:lastPrinted>2021-03-16T03:13:00Z</cp:lastPrinted>
  <dcterms:created xsi:type="dcterms:W3CDTF">2021-05-13T10:20:00Z</dcterms:created>
  <dcterms:modified xsi:type="dcterms:W3CDTF">2021-06-15T07:07:00Z</dcterms:modified>
</cp:coreProperties>
</file>